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0F01" w14:textId="77777777" w:rsidR="00C62D66" w:rsidRDefault="00C62D66" w:rsidP="00C62D66">
      <w:pPr>
        <w:spacing w:line="480" w:lineRule="auto"/>
      </w:pPr>
      <w:r>
        <w:t xml:space="preserve">Giuliana G. Virelli </w:t>
      </w:r>
    </w:p>
    <w:p w14:paraId="78D44E42" w14:textId="77777777" w:rsidR="00C62D66" w:rsidRDefault="00C62D66" w:rsidP="00C62D66">
      <w:pPr>
        <w:spacing w:line="480" w:lineRule="auto"/>
      </w:pPr>
      <w:r>
        <w:t>ENG 523</w:t>
      </w:r>
    </w:p>
    <w:p w14:paraId="03CB4353" w14:textId="77777777" w:rsidR="00C62D66" w:rsidRDefault="00C62D66" w:rsidP="00C62D66">
      <w:pPr>
        <w:spacing w:line="480" w:lineRule="auto"/>
      </w:pPr>
      <w:r>
        <w:t xml:space="preserve">Professor Ron Broglio </w:t>
      </w:r>
    </w:p>
    <w:p w14:paraId="27E28412" w14:textId="77777777" w:rsidR="00C62D66" w:rsidRDefault="00C62D66" w:rsidP="00C62D66">
      <w:pPr>
        <w:spacing w:line="480" w:lineRule="auto"/>
      </w:pPr>
      <w:r>
        <w:t>11.27.2025</w:t>
      </w:r>
    </w:p>
    <w:p w14:paraId="37F173DE" w14:textId="77777777" w:rsidR="00C62D66" w:rsidRDefault="00C62D66" w:rsidP="00C62D66">
      <w:pPr>
        <w:spacing w:line="480" w:lineRule="auto"/>
        <w:jc w:val="center"/>
        <w:rPr>
          <w:b/>
          <w:bCs/>
          <w:u w:val="single"/>
        </w:rPr>
      </w:pPr>
      <w:r w:rsidRPr="009F077C">
        <w:rPr>
          <w:b/>
          <w:bCs/>
          <w:u w:val="single"/>
        </w:rPr>
        <w:t xml:space="preserve">Short Essay #2 </w:t>
      </w:r>
      <w:r>
        <w:rPr>
          <w:b/>
          <w:bCs/>
          <w:u w:val="single"/>
        </w:rPr>
        <w:t>Final</w:t>
      </w:r>
      <w:r w:rsidRPr="009F077C">
        <w:rPr>
          <w:b/>
          <w:bCs/>
          <w:u w:val="single"/>
        </w:rPr>
        <w:t xml:space="preserve"> Draft</w:t>
      </w:r>
    </w:p>
    <w:p w14:paraId="44F6D082" w14:textId="5F812AEF" w:rsidR="00C62D66" w:rsidRPr="00C62D66" w:rsidRDefault="00C62D66" w:rsidP="00C62D66">
      <w:pPr>
        <w:spacing w:line="480" w:lineRule="auto"/>
        <w:jc w:val="center"/>
        <w:rPr>
          <w:b/>
          <w:bCs/>
          <w:sz w:val="22"/>
          <w:szCs w:val="22"/>
          <w:u w:val="single"/>
        </w:rPr>
      </w:pPr>
      <w:r w:rsidRPr="00C62D66">
        <w:rPr>
          <w:b/>
          <w:bCs/>
          <w:sz w:val="22"/>
          <w:szCs w:val="22"/>
          <w:u w:val="single"/>
        </w:rPr>
        <w:t xml:space="preserve">Food Waste Within </w:t>
      </w:r>
      <w:r w:rsidRPr="00C62D66">
        <w:rPr>
          <w:b/>
          <w:bCs/>
          <w:sz w:val="22"/>
          <w:szCs w:val="22"/>
          <w:u w:val="single"/>
        </w:rPr>
        <w:t>the</w:t>
      </w:r>
      <w:r w:rsidRPr="00C62D66">
        <w:rPr>
          <w:b/>
          <w:bCs/>
          <w:sz w:val="22"/>
          <w:szCs w:val="22"/>
          <w:u w:val="single"/>
        </w:rPr>
        <w:t xml:space="preserve"> Political Economy: </w:t>
      </w:r>
      <w:r w:rsidRPr="00C62D66">
        <w:rPr>
          <w:b/>
          <w:bCs/>
          <w:i/>
          <w:iCs/>
          <w:sz w:val="22"/>
          <w:szCs w:val="22"/>
          <w:u w:val="single"/>
        </w:rPr>
        <w:t>Wasted!</w:t>
      </w:r>
      <w:r w:rsidRPr="00C62D66">
        <w:rPr>
          <w:b/>
          <w:bCs/>
          <w:sz w:val="22"/>
          <w:szCs w:val="22"/>
          <w:u w:val="single"/>
        </w:rPr>
        <w:t xml:space="preserve"> The Story of Food Waste</w:t>
      </w:r>
      <w:r w:rsidRPr="00C62D66">
        <w:rPr>
          <w:b/>
          <w:bCs/>
          <w:sz w:val="22"/>
          <w:szCs w:val="22"/>
          <w:u w:val="single"/>
        </w:rPr>
        <w:t>, Documentary</w:t>
      </w:r>
    </w:p>
    <w:p w14:paraId="5CBFA698" w14:textId="18B6E92E" w:rsidR="00B267AE" w:rsidRDefault="00B267AE" w:rsidP="00B267AE">
      <w:pPr>
        <w:spacing w:line="480" w:lineRule="auto"/>
        <w:ind w:firstLine="720"/>
        <w:jc w:val="both"/>
      </w:pPr>
      <w:r>
        <w:t xml:space="preserve">“Use everything, waste nothing” are the four words Anthony Bourdain uses in the first two minutes of the 2017 documentary </w:t>
      </w:r>
      <w:r w:rsidRPr="00733DE3">
        <w:rPr>
          <w:i/>
          <w:iCs/>
        </w:rPr>
        <w:t>Wasted! The Story of Foo</w:t>
      </w:r>
      <w:r>
        <w:rPr>
          <w:i/>
          <w:iCs/>
        </w:rPr>
        <w:t>d</w:t>
      </w:r>
      <w:r w:rsidRPr="00733DE3">
        <w:rPr>
          <w:i/>
          <w:iCs/>
        </w:rPr>
        <w:t xml:space="preserve"> Waste</w:t>
      </w:r>
      <w:r>
        <w:t xml:space="preserve">, directed by Anna Chai and Nari Kye. Food waste contributes to the usage of energy sources that damage our ecosystems, communities and </w:t>
      </w:r>
      <w:proofErr w:type="gramStart"/>
      <w:r>
        <w:t>environment as a whole</w:t>
      </w:r>
      <w:proofErr w:type="gramEnd"/>
      <w:r>
        <w:t>. Focusing on waste from a culinary perspective, the documentary features people from within the industry that cover the major impacts of food waste. The documentary begins with shocking statistics including over 90% of wasted food in the U.S. ends up in landfills and the annual cost of food waste is 1 trillion dollars. Because of our current political economy, food waste functions as the direct byproduct of overproduction, increased market value options and profit-driven processes which negatively impact our environment. The harmful practices of corporations within agricultural, retail and industrialized food systems, create unsustainable and damaging effects focusing on profitably alone rather than maintain</w:t>
      </w:r>
      <w:r>
        <w:t xml:space="preserve">ing safety, effectiveness and nourishment. </w:t>
      </w:r>
    </w:p>
    <w:p w14:paraId="159685B0" w14:textId="49F96FDC" w:rsidR="00B267AE" w:rsidRPr="00B267AE" w:rsidRDefault="00B267AE" w:rsidP="00B267AE">
      <w:pPr>
        <w:spacing w:line="480" w:lineRule="auto"/>
        <w:jc w:val="both"/>
        <w:rPr>
          <w:b/>
          <w:bCs/>
        </w:rPr>
      </w:pPr>
      <w:r w:rsidRPr="00B267AE">
        <w:rPr>
          <w:b/>
          <w:bCs/>
        </w:rPr>
        <w:t xml:space="preserve">Where Does Waste Begin? </w:t>
      </w:r>
    </w:p>
    <w:p w14:paraId="6350AC0A" w14:textId="77777777" w:rsidR="00297567" w:rsidRDefault="00B267AE" w:rsidP="00297567">
      <w:pPr>
        <w:spacing w:line="480" w:lineRule="auto"/>
        <w:ind w:firstLine="720"/>
        <w:jc w:val="both"/>
      </w:pPr>
      <w:r>
        <w:t xml:space="preserve">Chef Dan Barber of Blue Hill in New York City claims that his creativity stems best from a </w:t>
      </w:r>
      <w:r>
        <w:rPr>
          <w:i/>
          <w:iCs/>
        </w:rPr>
        <w:t>lack</w:t>
      </w:r>
      <w:r>
        <w:t xml:space="preserve"> of resources. His dishes can flourish under the pressure of not having a certain spice, vegetable, or herb. Chef Barber is a part of what has been coined the “farm-to-table” concept. Him and his counterpart’s interests are in the “sustainable dish”, conscious of food waste in all </w:t>
      </w:r>
      <w:r>
        <w:lastRenderedPageBreak/>
        <w:t xml:space="preserve">capacities. Bourdain, narrating the documentary, suggests; we should look at the root of the issue: where is waste </w:t>
      </w:r>
      <w:proofErr w:type="gramStart"/>
      <w:r>
        <w:t>actually occurring</w:t>
      </w:r>
      <w:proofErr w:type="gramEnd"/>
      <w:r>
        <w:t xml:space="preserve">? In other words, where does waste begin? </w:t>
      </w:r>
    </w:p>
    <w:p w14:paraId="2C1A0237" w14:textId="7CD3C59A" w:rsidR="00297567" w:rsidRDefault="00B267AE" w:rsidP="00297567">
      <w:pPr>
        <w:spacing w:line="480" w:lineRule="auto"/>
        <w:ind w:firstLine="720"/>
        <w:jc w:val="both"/>
      </w:pPr>
      <w:r>
        <w:t xml:space="preserve">Excess food is the answer to this question. </w:t>
      </w:r>
    </w:p>
    <w:p w14:paraId="5786CE43" w14:textId="058CF035" w:rsidR="00B267AE" w:rsidRDefault="00B267AE" w:rsidP="00297567">
      <w:pPr>
        <w:spacing w:line="480" w:lineRule="auto"/>
        <w:ind w:firstLine="720"/>
        <w:jc w:val="both"/>
      </w:pPr>
      <w:r>
        <w:t>Developing a visual pyramid, the documentary lists a few solutions to food waste</w:t>
      </w:r>
      <w:r w:rsidR="00297567">
        <w:t xml:space="preserve"> – </w:t>
      </w:r>
      <w:r w:rsidR="009E1025">
        <w:t>two being</w:t>
      </w:r>
      <w:r w:rsidR="00297567">
        <w:t xml:space="preserve">, </w:t>
      </w:r>
      <w:r>
        <w:t xml:space="preserve">reconstructing it for human consumption or feeding it to livestock to therefore be reproduced into food. But this doesn’t always work. If the food scraps cannot be upcycled for human or animal consumption they can be used to create energy, for electricity, and compost, for soil. But there’s another pit fall - not all food waste is reused for these purposes due to damage, overbuying, spoilage, or easy removal from a corporate perspective. </w:t>
      </w:r>
    </w:p>
    <w:p w14:paraId="70B941E1" w14:textId="234C5175" w:rsidR="00B267AE" w:rsidRDefault="00B267AE">
      <w:pPr>
        <w:rPr>
          <w:b/>
          <w:bCs/>
        </w:rPr>
      </w:pPr>
      <w:r w:rsidRPr="00B267AE">
        <w:rPr>
          <w:b/>
          <w:bCs/>
        </w:rPr>
        <w:t xml:space="preserve">Ecological Costs: </w:t>
      </w:r>
      <w:r>
        <w:rPr>
          <w:b/>
          <w:bCs/>
        </w:rPr>
        <w:t xml:space="preserve">Excess Food Leads </w:t>
      </w:r>
      <w:r w:rsidR="00297567">
        <w:rPr>
          <w:b/>
          <w:bCs/>
        </w:rPr>
        <w:t>to</w:t>
      </w:r>
      <w:r>
        <w:rPr>
          <w:b/>
          <w:bCs/>
        </w:rPr>
        <w:t xml:space="preserve"> </w:t>
      </w:r>
      <w:r w:rsidRPr="00B267AE">
        <w:rPr>
          <w:b/>
          <w:bCs/>
        </w:rPr>
        <w:t>Landfills</w:t>
      </w:r>
    </w:p>
    <w:p w14:paraId="6B6FF82C" w14:textId="77777777" w:rsidR="00B267AE" w:rsidRPr="00B267AE" w:rsidRDefault="00B267AE">
      <w:pPr>
        <w:rPr>
          <w:b/>
          <w:bCs/>
        </w:rPr>
      </w:pPr>
    </w:p>
    <w:p w14:paraId="7843E986" w14:textId="77777777" w:rsidR="00B267AE" w:rsidRDefault="00B267AE" w:rsidP="00B267AE">
      <w:pPr>
        <w:spacing w:line="480" w:lineRule="auto"/>
        <w:ind w:firstLine="720"/>
        <w:jc w:val="both"/>
      </w:pPr>
      <w:r>
        <w:t xml:space="preserve">If food waste is dumped into a landfill, it causes decomposition from a lack of oxygen, creating methane, which is a powerful, damaging greenhouse gas and a huge contributor to environmental impacts like climate change. “Methane is generated in and emitted from landfills by anaerobic decay of degradable organic carbon (DOC) present in the waste disposed in landfills. Waste management, </w:t>
      </w:r>
      <w:proofErr w:type="gramStart"/>
      <w:r>
        <w:t>in particular</w:t>
      </w:r>
      <w:proofErr w:type="gramEnd"/>
      <w:r>
        <w:t xml:space="preserve"> the disposal of municipal solid waste (MSW) in landfills, constitutes the world’s third largest anthropogenic source of methane emissions after fossil fuels and enteric fermentation plus manure from livestock” (</w:t>
      </w:r>
      <w:r>
        <w:rPr>
          <w:rFonts w:ascii="Arial" w:hAnsi="Arial" w:cs="Arial"/>
          <w:color w:val="222222"/>
          <w:sz w:val="20"/>
          <w:szCs w:val="20"/>
          <w:shd w:val="clear" w:color="auto" w:fill="FFFFFF"/>
        </w:rPr>
        <w:t>Scharff</w:t>
      </w:r>
      <w:r>
        <w:t>, 1052)</w:t>
      </w:r>
    </w:p>
    <w:p w14:paraId="7264A2D8" w14:textId="7660F067" w:rsidR="00B267AE" w:rsidRDefault="00B267AE" w:rsidP="00B267AE">
      <w:pPr>
        <w:spacing w:line="480" w:lineRule="auto"/>
        <w:ind w:firstLine="720"/>
        <w:jc w:val="both"/>
      </w:pPr>
      <w:r w:rsidRPr="00E72952">
        <w:rPr>
          <w:i/>
          <w:iCs/>
        </w:rPr>
        <w:t>Sources of microbial pathogens in municipal solid waste landfills in the United States of America</w:t>
      </w:r>
      <w:r>
        <w:t xml:space="preserve"> gives insight to all the other toxic waste found within landfills “The major sources of MSW contributing enteric pathogens were food waste, pet </w:t>
      </w:r>
      <w:proofErr w:type="spellStart"/>
      <w:r>
        <w:t>faeces</w:t>
      </w:r>
      <w:proofErr w:type="spellEnd"/>
      <w:r>
        <w:t>, absorbent products, and biosolids.” (</w:t>
      </w:r>
      <w:r>
        <w:rPr>
          <w:rFonts w:ascii="Arial" w:hAnsi="Arial" w:cs="Arial"/>
          <w:color w:val="222222"/>
          <w:sz w:val="20"/>
          <w:szCs w:val="20"/>
        </w:rPr>
        <w:t>Gerba</w:t>
      </w:r>
      <w:r>
        <w:t xml:space="preserve">, 781) Aside from methane emissions caused by food decomposition within landfills, there are other contributing components “Certain components of MSW entering landfills may contain enteric pathogenic micro-organisms such as bacteria, viruses and parasites capable of </w:t>
      </w:r>
      <w:r>
        <w:lastRenderedPageBreak/>
        <w:t xml:space="preserve">causing disease in man and animals. Pathogenic micro-organisms in landfills may originate from food waste, pet excrement (i.e. dog and cat </w:t>
      </w:r>
      <w:proofErr w:type="spellStart"/>
      <w:r>
        <w:t>faeces</w:t>
      </w:r>
      <w:proofErr w:type="spellEnd"/>
      <w:r>
        <w:t>), and human excrement in absorbent products (e.g., disposable baby napkins for children and adults, feminine hygiene products) and biosolids generated at wastewater treatment plants. (</w:t>
      </w:r>
      <w:r>
        <w:rPr>
          <w:rFonts w:ascii="Arial" w:hAnsi="Arial" w:cs="Arial"/>
          <w:color w:val="222222"/>
          <w:sz w:val="20"/>
          <w:szCs w:val="20"/>
        </w:rPr>
        <w:t>Gerba</w:t>
      </w:r>
      <w:r>
        <w:t>, 782)</w:t>
      </w:r>
    </w:p>
    <w:p w14:paraId="650D5634" w14:textId="77777777" w:rsidR="00B267AE" w:rsidRPr="00697CCC" w:rsidRDefault="00B267AE" w:rsidP="00B267AE">
      <w:pPr>
        <w:spacing w:line="480" w:lineRule="auto"/>
        <w:jc w:val="both"/>
        <w:rPr>
          <w:b/>
          <w:bCs/>
        </w:rPr>
      </w:pPr>
      <w:r w:rsidRPr="00697CCC">
        <w:rPr>
          <w:b/>
          <w:bCs/>
        </w:rPr>
        <w:t>Waste</w:t>
      </w:r>
      <w:r>
        <w:rPr>
          <w:b/>
          <w:bCs/>
        </w:rPr>
        <w:t>: A</w:t>
      </w:r>
      <w:r w:rsidRPr="00697CCC">
        <w:rPr>
          <w:b/>
          <w:bCs/>
        </w:rPr>
        <w:t xml:space="preserve">t </w:t>
      </w:r>
      <w:r>
        <w:rPr>
          <w:b/>
          <w:bCs/>
        </w:rPr>
        <w:t>T</w:t>
      </w:r>
      <w:r w:rsidRPr="00697CCC">
        <w:rPr>
          <w:b/>
          <w:bCs/>
        </w:rPr>
        <w:t>he Farm Level</w:t>
      </w:r>
    </w:p>
    <w:p w14:paraId="2D4365DC" w14:textId="7B5FF108" w:rsidR="00297567" w:rsidRDefault="00B267AE" w:rsidP="00B267AE">
      <w:pPr>
        <w:spacing w:line="480" w:lineRule="auto"/>
        <w:ind w:firstLine="720"/>
        <w:jc w:val="both"/>
      </w:pPr>
      <w:r>
        <w:t xml:space="preserve">Chef Barber makes it a point to remind viewers that it is a common misconception that food waste is often the result of extra produce unsold at the market, food that appears “ugly” and left unbought on a shelf, or uneaten food left on your plate at a restaurant. He suggests that these are small, limiting ways to view waste and that there are much bigger systematic issues that deal with the issue of waste. </w:t>
      </w:r>
      <w:r w:rsidR="00297567">
        <w:t xml:space="preserve">In this way, he is hitting at our agricultural system as part of our political economy being a factor or </w:t>
      </w:r>
      <w:r w:rsidR="00297567" w:rsidRPr="00297567">
        <w:rPr>
          <w:i/>
          <w:iCs/>
        </w:rPr>
        <w:t>the</w:t>
      </w:r>
      <w:r w:rsidR="00297567">
        <w:t xml:space="preserve"> deciding factor itself, causing this issue. </w:t>
      </w:r>
    </w:p>
    <w:p w14:paraId="4BB0F0E4" w14:textId="73EEDA8E" w:rsidR="00B267AE" w:rsidRDefault="00B267AE" w:rsidP="00B267AE">
      <w:pPr>
        <w:spacing w:line="480" w:lineRule="auto"/>
        <w:ind w:firstLine="720"/>
        <w:jc w:val="both"/>
      </w:pPr>
      <w:r>
        <w:t xml:space="preserve">The agricultural system, the featuring hosts explain, is at the center of the food waste. We cannot look to supermarkets, grocers and stores, before analyzing our agriculture systems that provide the food itself. </w:t>
      </w:r>
    </w:p>
    <w:p w14:paraId="5E163929" w14:textId="77777777" w:rsidR="00B267AE" w:rsidRPr="0006208D" w:rsidRDefault="00B267AE" w:rsidP="00B267AE">
      <w:pPr>
        <w:spacing w:line="480" w:lineRule="auto"/>
        <w:ind w:firstLine="720"/>
        <w:jc w:val="both"/>
      </w:pPr>
      <w:r>
        <w:t xml:space="preserve">Modern agriculture calls for change.  An example of waste on a mass scale, shown in the documentary is Cauliflower. Chef Barber speaks with a farmer who </w:t>
      </w:r>
      <w:r w:rsidRPr="0006208D">
        <w:t xml:space="preserve">explains that the biomass of Cauliflower itself </w:t>
      </w:r>
      <w:r>
        <w:t>being</w:t>
      </w:r>
      <w:r w:rsidRPr="0006208D">
        <w:t xml:space="preserve"> about 40% Cauliflower and 60% leaf. The leaf, making up over half of the entire plant, is completely wasted and thrown out – before it even reaches a market or kitchen.  “At the farm level, food loss falls into two categories: (1) food that is never harvested, and (2) food that is lost between harvest and sale.” (</w:t>
      </w:r>
      <w:r w:rsidRPr="0006208D">
        <w:rPr>
          <w:color w:val="222222"/>
          <w:shd w:val="clear" w:color="auto" w:fill="FFFFFF"/>
        </w:rPr>
        <w:t>Gunders, 7)</w:t>
      </w:r>
    </w:p>
    <w:p w14:paraId="159BCE09" w14:textId="77777777" w:rsidR="00B267AE" w:rsidRDefault="00B267AE" w:rsidP="00B267AE">
      <w:pPr>
        <w:spacing w:line="480" w:lineRule="auto"/>
        <w:ind w:firstLine="720"/>
        <w:jc w:val="both"/>
      </w:pPr>
      <w:r w:rsidRPr="0006208D">
        <w:t>In the academic analys</w:t>
      </w:r>
      <w:r>
        <w:t>i</w:t>
      </w:r>
      <w:r w:rsidRPr="0006208D">
        <w:t xml:space="preserve">s of food waste, published by the </w:t>
      </w:r>
      <w:r w:rsidRPr="00D15DD7">
        <w:rPr>
          <w:i/>
          <w:iCs/>
        </w:rPr>
        <w:t>Journal of Cleaner Production</w:t>
      </w:r>
      <w:r w:rsidRPr="0006208D">
        <w:t xml:space="preserve"> </w:t>
      </w:r>
      <w:r>
        <w:t>the researchers state</w:t>
      </w:r>
      <w:r w:rsidRPr="0006208D">
        <w:t>,</w:t>
      </w:r>
      <w:r w:rsidRPr="0006208D">
        <w:rPr>
          <w:b/>
          <w:bCs/>
        </w:rPr>
        <w:t xml:space="preserve"> “</w:t>
      </w:r>
      <w:r w:rsidRPr="0006208D">
        <w:rPr>
          <w:color w:val="1F1F1F"/>
        </w:rPr>
        <w:t xml:space="preserve">Edible parts of food produced for human consumption are wasted throughout the food supply chain, from primary agricultural production to final household </w:t>
      </w:r>
      <w:r w:rsidRPr="0006208D">
        <w:rPr>
          <w:color w:val="1F1F1F"/>
        </w:rPr>
        <w:lastRenderedPageBreak/>
        <w:t>consumption (Gustavsson et al., 2011). It is estimated that a total of 1.3 billion tons per year is wasted at global scale, of which 413 Mt in the agricultural production stage, 293 Mt in the post-harvest, handling, and storage phases, 148 Mt in the processing stage, 161 Mt in the distribution stage, and 280 Mt through household consumption (Read et al., 2020; Gustavsson et al., 2011, 2013).” (</w:t>
      </w:r>
      <w:r w:rsidRPr="0006208D">
        <w:t>Skaf, Introduction)</w:t>
      </w:r>
    </w:p>
    <w:p w14:paraId="72733A07" w14:textId="78B6B42D" w:rsidR="00B267AE" w:rsidRDefault="00B267AE">
      <w:pPr>
        <w:rPr>
          <w:b/>
          <w:bCs/>
        </w:rPr>
      </w:pPr>
      <w:r w:rsidRPr="00B267AE">
        <w:rPr>
          <w:b/>
          <w:bCs/>
        </w:rPr>
        <w:t xml:space="preserve">Political Economy: Our </w:t>
      </w:r>
      <w:r w:rsidR="009E1025">
        <w:rPr>
          <w:b/>
          <w:bCs/>
        </w:rPr>
        <w:t>F</w:t>
      </w:r>
      <w:r w:rsidRPr="00B267AE">
        <w:rPr>
          <w:b/>
          <w:bCs/>
        </w:rPr>
        <w:t>ood Systems</w:t>
      </w:r>
    </w:p>
    <w:p w14:paraId="5803CE55" w14:textId="77777777" w:rsidR="00B267AE" w:rsidRDefault="00B267AE" w:rsidP="00B267AE">
      <w:pPr>
        <w:jc w:val="both"/>
        <w:rPr>
          <w:b/>
          <w:bCs/>
        </w:rPr>
      </w:pPr>
    </w:p>
    <w:p w14:paraId="6C6A1AB9" w14:textId="77777777" w:rsidR="00B267AE" w:rsidRPr="00A75C6F" w:rsidRDefault="00B267AE" w:rsidP="00297567">
      <w:pPr>
        <w:spacing w:line="480" w:lineRule="auto"/>
        <w:ind w:firstLine="720"/>
        <w:jc w:val="both"/>
      </w:pPr>
      <w:r w:rsidRPr="00A75C6F">
        <w:t>When addressing political economy of food “waste” it is important to note that the topic “</w:t>
      </w:r>
      <w:r w:rsidRPr="00A75C6F">
        <w:t>requires recognition that wastes occur throughout the value chain and beyond into consumption and disposal. Recognizing that food waste arises in different locations and for different reasons, scholars and policy makers have provided different classifi</w:t>
      </w:r>
      <w:r w:rsidRPr="00A75C6F">
        <w:t>c</w:t>
      </w:r>
      <w:r w:rsidRPr="00A75C6F">
        <w:t>ations and definitions of food waste.</w:t>
      </w:r>
      <w:r w:rsidRPr="00A75C6F">
        <w:t>” (</w:t>
      </w:r>
      <w:r w:rsidRPr="00A75C6F">
        <w:rPr>
          <w:color w:val="222222"/>
          <w:shd w:val="clear" w:color="auto" w:fill="FFFFFF"/>
        </w:rPr>
        <w:t>Alexander</w:t>
      </w:r>
      <w:r w:rsidRPr="00A75C6F">
        <w:rPr>
          <w:color w:val="222222"/>
          <w:shd w:val="clear" w:color="auto" w:fill="FFFFFF"/>
        </w:rPr>
        <w:t xml:space="preserve">, 474) </w:t>
      </w:r>
    </w:p>
    <w:p w14:paraId="43BC7570" w14:textId="071229DD" w:rsidR="00B267AE" w:rsidRDefault="00B267AE" w:rsidP="00C62D66">
      <w:pPr>
        <w:spacing w:line="480" w:lineRule="auto"/>
        <w:ind w:firstLine="720"/>
        <w:jc w:val="both"/>
        <w:rPr>
          <w:color w:val="222222"/>
          <w:shd w:val="clear" w:color="auto" w:fill="FFFFFF"/>
        </w:rPr>
      </w:pPr>
      <w:r w:rsidRPr="00A75C6F">
        <w:t xml:space="preserve">Food Waste, </w:t>
      </w:r>
      <w:r w:rsidR="009E1025" w:rsidRPr="00A75C6F">
        <w:rPr>
          <w:i/>
          <w:iCs/>
          <w:color w:val="222222"/>
          <w:shd w:val="clear" w:color="auto" w:fill="FFFFFF"/>
        </w:rPr>
        <w:t>the</w:t>
      </w:r>
      <w:r w:rsidRPr="00A75C6F">
        <w:rPr>
          <w:i/>
          <w:iCs/>
          <w:color w:val="222222"/>
          <w:shd w:val="clear" w:color="auto" w:fill="FFFFFF"/>
        </w:rPr>
        <w:t xml:space="preserve"> handbook of food research</w:t>
      </w:r>
      <w:r w:rsidRPr="00A75C6F">
        <w:rPr>
          <w:color w:val="222222"/>
          <w:shd w:val="clear" w:color="auto" w:fill="FFFFFF"/>
        </w:rPr>
        <w:t xml:space="preserve"> explains that within a capital</w:t>
      </w:r>
      <w:r w:rsidR="00A75C6F" w:rsidRPr="00A75C6F">
        <w:rPr>
          <w:color w:val="222222"/>
          <w:shd w:val="clear" w:color="auto" w:fill="FFFFFF"/>
        </w:rPr>
        <w:t>istic</w:t>
      </w:r>
      <w:r w:rsidRPr="00A75C6F">
        <w:rPr>
          <w:color w:val="222222"/>
          <w:shd w:val="clear" w:color="auto" w:fill="FFFFFF"/>
        </w:rPr>
        <w:t xml:space="preserve"> economy such as ours, the systems </w:t>
      </w:r>
      <w:r w:rsidR="00A75C6F" w:rsidRPr="00A75C6F">
        <w:rPr>
          <w:color w:val="222222"/>
          <w:shd w:val="clear" w:color="auto" w:fill="FFFFFF"/>
        </w:rPr>
        <w:t>in</w:t>
      </w:r>
      <w:r w:rsidRPr="00A75C6F">
        <w:rPr>
          <w:color w:val="222222"/>
          <w:shd w:val="clear" w:color="auto" w:fill="FFFFFF"/>
        </w:rPr>
        <w:t xml:space="preserve"> place create the outcome of waste, due to overproduction and focus on surplus. </w:t>
      </w:r>
      <w:r w:rsidR="00297567">
        <w:rPr>
          <w:color w:val="222222"/>
          <w:shd w:val="clear" w:color="auto" w:fill="FFFFFF"/>
        </w:rPr>
        <w:t xml:space="preserve">Just as Chef Barber explains when visiting the farm. </w:t>
      </w:r>
      <w:r w:rsidRPr="00A75C6F">
        <w:rPr>
          <w:color w:val="222222"/>
          <w:shd w:val="clear" w:color="auto" w:fill="FFFFFF"/>
        </w:rPr>
        <w:t xml:space="preserve">The production of food far exceeds the actual physical need and demand for food itself. </w:t>
      </w:r>
      <w:r w:rsidR="00A75C6F">
        <w:rPr>
          <w:color w:val="222222"/>
          <w:shd w:val="clear" w:color="auto" w:fill="FFFFFF"/>
        </w:rPr>
        <w:t>Parts of the</w:t>
      </w:r>
      <w:r w:rsidRPr="00A75C6F">
        <w:rPr>
          <w:color w:val="222222"/>
          <w:shd w:val="clear" w:color="auto" w:fill="FFFFFF"/>
        </w:rPr>
        <w:t xml:space="preserve"> supply chain</w:t>
      </w:r>
      <w:r w:rsidR="00A75C6F">
        <w:rPr>
          <w:color w:val="222222"/>
          <w:shd w:val="clear" w:color="auto" w:fill="FFFFFF"/>
        </w:rPr>
        <w:t xml:space="preserve">, </w:t>
      </w:r>
      <w:r w:rsidRPr="00A75C6F">
        <w:rPr>
          <w:color w:val="222222"/>
          <w:shd w:val="clear" w:color="auto" w:fill="FFFFFF"/>
        </w:rPr>
        <w:t xml:space="preserve">like farmers and retail stores </w:t>
      </w:r>
      <w:r w:rsidR="00A75C6F">
        <w:rPr>
          <w:color w:val="222222"/>
          <w:shd w:val="clear" w:color="auto" w:fill="FFFFFF"/>
        </w:rPr>
        <w:t>cultivate</w:t>
      </w:r>
      <w:r w:rsidRPr="00A75C6F">
        <w:rPr>
          <w:color w:val="222222"/>
          <w:shd w:val="clear" w:color="auto" w:fill="FFFFFF"/>
        </w:rPr>
        <w:t xml:space="preserve"> systems within themselves that add </w:t>
      </w:r>
      <w:r w:rsidR="00C62D66">
        <w:rPr>
          <w:color w:val="222222"/>
          <w:shd w:val="clear" w:color="auto" w:fill="FFFFFF"/>
        </w:rPr>
        <w:t xml:space="preserve">(negatively) </w:t>
      </w:r>
      <w:r w:rsidRPr="00A75C6F">
        <w:rPr>
          <w:color w:val="222222"/>
          <w:shd w:val="clear" w:color="auto" w:fill="FFFFFF"/>
        </w:rPr>
        <w:t xml:space="preserve">to this impact. For example, </w:t>
      </w:r>
      <w:r w:rsidR="00A75C6F">
        <w:rPr>
          <w:color w:val="222222"/>
          <w:shd w:val="clear" w:color="auto" w:fill="FFFFFF"/>
        </w:rPr>
        <w:t xml:space="preserve">creating food with certain expirations or </w:t>
      </w:r>
      <w:r w:rsidRPr="00A75C6F">
        <w:rPr>
          <w:color w:val="222222"/>
          <w:shd w:val="clear" w:color="auto" w:fill="FFFFFF"/>
        </w:rPr>
        <w:t>shelf</w:t>
      </w:r>
      <w:r w:rsidR="00A75C6F">
        <w:rPr>
          <w:color w:val="222222"/>
          <w:shd w:val="clear" w:color="auto" w:fill="FFFFFF"/>
        </w:rPr>
        <w:t>-</w:t>
      </w:r>
      <w:r w:rsidRPr="00A75C6F">
        <w:rPr>
          <w:color w:val="222222"/>
          <w:shd w:val="clear" w:color="auto" w:fill="FFFFFF"/>
        </w:rPr>
        <w:t xml:space="preserve">life and </w:t>
      </w:r>
      <w:r w:rsidR="00A75C6F">
        <w:rPr>
          <w:color w:val="222222"/>
          <w:shd w:val="clear" w:color="auto" w:fill="FFFFFF"/>
        </w:rPr>
        <w:t xml:space="preserve">providing food with appeal to certain </w:t>
      </w:r>
      <w:r w:rsidRPr="00A75C6F">
        <w:rPr>
          <w:color w:val="222222"/>
          <w:shd w:val="clear" w:color="auto" w:fill="FFFFFF"/>
        </w:rPr>
        <w:t>visual aesthetic</w:t>
      </w:r>
      <w:r w:rsidR="00A75C6F">
        <w:rPr>
          <w:color w:val="222222"/>
          <w:shd w:val="clear" w:color="auto" w:fill="FFFFFF"/>
        </w:rPr>
        <w:t>s for marketing purposes</w:t>
      </w:r>
      <w:r w:rsidRPr="00A75C6F">
        <w:rPr>
          <w:color w:val="222222"/>
          <w:shd w:val="clear" w:color="auto" w:fill="FFFFFF"/>
        </w:rPr>
        <w:t xml:space="preserve">. Distributors keep their supporting retailers happy by producing and providing excess food – in turn, keeping the market both predictable and </w:t>
      </w:r>
      <w:r w:rsidR="00A75C6F">
        <w:rPr>
          <w:color w:val="222222"/>
          <w:shd w:val="clear" w:color="auto" w:fill="FFFFFF"/>
        </w:rPr>
        <w:t>profitable</w:t>
      </w:r>
      <w:r w:rsidRPr="00A75C6F">
        <w:rPr>
          <w:color w:val="222222"/>
          <w:shd w:val="clear" w:color="auto" w:fill="FFFFFF"/>
        </w:rPr>
        <w:t>.  In this case more is only more</w:t>
      </w:r>
      <w:r w:rsidR="00A75C6F">
        <w:rPr>
          <w:color w:val="222222"/>
          <w:shd w:val="clear" w:color="auto" w:fill="FFFFFF"/>
        </w:rPr>
        <w:t xml:space="preserve"> - n</w:t>
      </w:r>
      <w:r w:rsidRPr="00A75C6F">
        <w:rPr>
          <w:color w:val="222222"/>
          <w:shd w:val="clear" w:color="auto" w:fill="FFFFFF"/>
        </w:rPr>
        <w:t>ever less.</w:t>
      </w:r>
    </w:p>
    <w:p w14:paraId="5263F4CD" w14:textId="4C27940B" w:rsidR="009E1025" w:rsidRPr="009E1025" w:rsidRDefault="009E1025" w:rsidP="00C62D66">
      <w:pPr>
        <w:spacing w:line="480" w:lineRule="auto"/>
        <w:ind w:firstLine="720"/>
        <w:jc w:val="both"/>
        <w:rPr>
          <w:b/>
          <w:bCs/>
        </w:rPr>
      </w:pPr>
      <w:r w:rsidRPr="009E1025">
        <w:rPr>
          <w:b/>
          <w:bCs/>
          <w:color w:val="222222"/>
          <w:shd w:val="clear" w:color="auto" w:fill="FFFFFF"/>
        </w:rPr>
        <w:t>Conclusion</w:t>
      </w:r>
      <w:r>
        <w:rPr>
          <w:b/>
          <w:bCs/>
          <w:color w:val="222222"/>
          <w:shd w:val="clear" w:color="auto" w:fill="FFFFFF"/>
        </w:rPr>
        <w:t>, Food Waste</w:t>
      </w:r>
    </w:p>
    <w:p w14:paraId="44B16AA3" w14:textId="51DE2507" w:rsidR="00A75C6F" w:rsidRPr="00297567" w:rsidRDefault="00A75C6F" w:rsidP="00C62D66">
      <w:pPr>
        <w:spacing w:line="480" w:lineRule="auto"/>
        <w:ind w:firstLine="720"/>
        <w:jc w:val="both"/>
        <w:rPr>
          <w:color w:val="222222"/>
          <w:shd w:val="clear" w:color="auto" w:fill="FFFFFF"/>
        </w:rPr>
      </w:pPr>
      <w:r w:rsidRPr="00297567">
        <w:rPr>
          <w:color w:val="222222"/>
          <w:shd w:val="clear" w:color="auto" w:fill="FFFFFF"/>
        </w:rPr>
        <w:t xml:space="preserve">Food waste, as explored in the documentary, is clearly the product of </w:t>
      </w:r>
      <w:r w:rsidR="00297567" w:rsidRPr="00297567">
        <w:rPr>
          <w:color w:val="222222"/>
          <w:shd w:val="clear" w:color="auto" w:fill="FFFFFF"/>
        </w:rPr>
        <w:t xml:space="preserve">corporate demands and less about individualized consumption. The process is driven by </w:t>
      </w:r>
      <w:r w:rsidR="00C62D66" w:rsidRPr="00297567">
        <w:rPr>
          <w:color w:val="222222"/>
          <w:shd w:val="clear" w:color="auto" w:fill="FFFFFF"/>
        </w:rPr>
        <w:t>profit,</w:t>
      </w:r>
      <w:r w:rsidR="00C62D66">
        <w:rPr>
          <w:color w:val="222222"/>
          <w:shd w:val="clear" w:color="auto" w:fill="FFFFFF"/>
        </w:rPr>
        <w:t xml:space="preserve"> and this continues to </w:t>
      </w:r>
      <w:r w:rsidR="00C62D66">
        <w:rPr>
          <w:color w:val="222222"/>
          <w:shd w:val="clear" w:color="auto" w:fill="FFFFFF"/>
        </w:rPr>
        <w:lastRenderedPageBreak/>
        <w:t xml:space="preserve">keep our environment in a declining state. Waste, as a systematic outcome of our political economy must be addressed, like Bourdain attempts within the documentary. By “using everything and wasting nothing” media as such, can address bad systems in place, and create a moral urgency to change our food systems for the benefit of the planet and for ourselves.  </w:t>
      </w:r>
    </w:p>
    <w:p w14:paraId="3CC975D5" w14:textId="77777777" w:rsidR="00297567" w:rsidRDefault="00297567" w:rsidP="00C62D66">
      <w:pPr>
        <w:spacing w:line="480" w:lineRule="auto"/>
        <w:jc w:val="both"/>
        <w:rPr>
          <w:color w:val="222222"/>
          <w:shd w:val="clear" w:color="auto" w:fill="FFFFFF"/>
        </w:rPr>
      </w:pPr>
    </w:p>
    <w:p w14:paraId="379D8FF2" w14:textId="77777777" w:rsidR="00C62D66" w:rsidRDefault="00C62D66" w:rsidP="00C62D66">
      <w:pPr>
        <w:spacing w:line="480" w:lineRule="auto"/>
        <w:jc w:val="both"/>
      </w:pPr>
    </w:p>
    <w:p w14:paraId="12BC0A01" w14:textId="77777777" w:rsidR="00C62D66" w:rsidRDefault="00C62D66" w:rsidP="00C62D66">
      <w:pPr>
        <w:spacing w:line="480" w:lineRule="auto"/>
        <w:jc w:val="both"/>
      </w:pPr>
    </w:p>
    <w:p w14:paraId="59A5CFA7" w14:textId="77777777" w:rsidR="00C62D66" w:rsidRDefault="00C62D66" w:rsidP="00C62D66">
      <w:pPr>
        <w:spacing w:line="480" w:lineRule="auto"/>
        <w:jc w:val="both"/>
      </w:pPr>
    </w:p>
    <w:p w14:paraId="54283F47" w14:textId="77777777" w:rsidR="00C62D66" w:rsidRDefault="00C62D66" w:rsidP="00C62D66">
      <w:pPr>
        <w:spacing w:line="480" w:lineRule="auto"/>
        <w:jc w:val="both"/>
      </w:pPr>
    </w:p>
    <w:p w14:paraId="3CE19B4C" w14:textId="77777777" w:rsidR="00C62D66" w:rsidRDefault="00C62D66" w:rsidP="00C62D66">
      <w:pPr>
        <w:spacing w:line="480" w:lineRule="auto"/>
        <w:jc w:val="both"/>
      </w:pPr>
    </w:p>
    <w:p w14:paraId="0BE27C98" w14:textId="77777777" w:rsidR="00C62D66" w:rsidRDefault="00C62D66" w:rsidP="00C62D66">
      <w:pPr>
        <w:spacing w:line="480" w:lineRule="auto"/>
        <w:jc w:val="both"/>
      </w:pPr>
    </w:p>
    <w:p w14:paraId="48DF73D6" w14:textId="77777777" w:rsidR="00C62D66" w:rsidRDefault="00C62D66" w:rsidP="00C62D66">
      <w:pPr>
        <w:spacing w:line="480" w:lineRule="auto"/>
        <w:jc w:val="both"/>
      </w:pPr>
    </w:p>
    <w:p w14:paraId="22F0C151" w14:textId="77777777" w:rsidR="00C62D66" w:rsidRDefault="00C62D66" w:rsidP="00C62D66">
      <w:pPr>
        <w:spacing w:line="480" w:lineRule="auto"/>
        <w:jc w:val="both"/>
      </w:pPr>
    </w:p>
    <w:p w14:paraId="54FE3738" w14:textId="77777777" w:rsidR="00C62D66" w:rsidRDefault="00C62D66" w:rsidP="00C62D66">
      <w:pPr>
        <w:spacing w:line="480" w:lineRule="auto"/>
        <w:jc w:val="both"/>
      </w:pPr>
    </w:p>
    <w:p w14:paraId="0E38FA79" w14:textId="77777777" w:rsidR="00C62D66" w:rsidRDefault="00C62D66" w:rsidP="00C62D66">
      <w:pPr>
        <w:spacing w:line="480" w:lineRule="auto"/>
        <w:jc w:val="both"/>
      </w:pPr>
    </w:p>
    <w:p w14:paraId="483D7604" w14:textId="77777777" w:rsidR="00C62D66" w:rsidRDefault="00C62D66" w:rsidP="00C62D66">
      <w:pPr>
        <w:spacing w:line="480" w:lineRule="auto"/>
        <w:jc w:val="both"/>
      </w:pPr>
    </w:p>
    <w:p w14:paraId="110D74AE" w14:textId="77777777" w:rsidR="00C62D66" w:rsidRDefault="00C62D66" w:rsidP="00C62D66">
      <w:pPr>
        <w:spacing w:line="480" w:lineRule="auto"/>
        <w:jc w:val="both"/>
      </w:pPr>
    </w:p>
    <w:p w14:paraId="17ACF56C" w14:textId="77777777" w:rsidR="00C62D66" w:rsidRDefault="00C62D66" w:rsidP="00C62D66">
      <w:pPr>
        <w:spacing w:line="480" w:lineRule="auto"/>
        <w:jc w:val="both"/>
      </w:pPr>
    </w:p>
    <w:p w14:paraId="53B3EE33" w14:textId="77777777" w:rsidR="00C62D66" w:rsidRDefault="00C62D66" w:rsidP="00C62D66">
      <w:pPr>
        <w:spacing w:line="480" w:lineRule="auto"/>
        <w:jc w:val="both"/>
      </w:pPr>
    </w:p>
    <w:p w14:paraId="1CC3D141" w14:textId="77777777" w:rsidR="00C62D66" w:rsidRDefault="00C62D66" w:rsidP="00C62D66">
      <w:pPr>
        <w:spacing w:line="480" w:lineRule="auto"/>
        <w:jc w:val="both"/>
      </w:pPr>
    </w:p>
    <w:p w14:paraId="5FE948EB" w14:textId="77777777" w:rsidR="00C62D66" w:rsidRDefault="00C62D66" w:rsidP="00C62D66">
      <w:pPr>
        <w:spacing w:line="480" w:lineRule="auto"/>
        <w:jc w:val="both"/>
      </w:pPr>
    </w:p>
    <w:p w14:paraId="4258EA9B" w14:textId="77777777" w:rsidR="00C62D66" w:rsidRDefault="00C62D66" w:rsidP="00C62D66">
      <w:pPr>
        <w:spacing w:line="480" w:lineRule="auto"/>
        <w:jc w:val="both"/>
      </w:pPr>
    </w:p>
    <w:p w14:paraId="370D47F7" w14:textId="77777777" w:rsidR="0052530C" w:rsidRDefault="0052530C" w:rsidP="00C62D66">
      <w:pPr>
        <w:spacing w:line="480" w:lineRule="auto"/>
        <w:jc w:val="both"/>
      </w:pPr>
    </w:p>
    <w:p w14:paraId="7BFAA3B6" w14:textId="77777777" w:rsidR="009E1025" w:rsidRDefault="009E1025" w:rsidP="009E1025">
      <w:pPr>
        <w:pStyle w:val="NormalWeb"/>
        <w:spacing w:before="0" w:beforeAutospacing="0" w:after="0" w:afterAutospacing="0" w:line="480" w:lineRule="auto"/>
        <w:ind w:left="720" w:hanging="720"/>
        <w:rPr>
          <w:rFonts w:ascii="Arial" w:hAnsi="Arial" w:cs="Arial"/>
          <w:color w:val="222222"/>
          <w:sz w:val="20"/>
          <w:szCs w:val="20"/>
          <w:shd w:val="clear" w:color="auto" w:fill="FFFFFF"/>
        </w:rPr>
      </w:pPr>
    </w:p>
    <w:p w14:paraId="337750CD" w14:textId="7F5392B8" w:rsidR="009E1025" w:rsidRPr="009E1025" w:rsidRDefault="009E1025" w:rsidP="009E1025">
      <w:pPr>
        <w:pStyle w:val="NormalWeb"/>
        <w:spacing w:before="0" w:beforeAutospacing="0" w:after="0" w:afterAutospacing="0" w:line="480" w:lineRule="auto"/>
        <w:ind w:left="720" w:hanging="720"/>
        <w:jc w:val="center"/>
        <w:rPr>
          <w:b/>
          <w:bCs/>
          <w:color w:val="222222"/>
          <w:shd w:val="clear" w:color="auto" w:fill="FFFFFF"/>
        </w:rPr>
      </w:pPr>
      <w:r w:rsidRPr="009E1025">
        <w:rPr>
          <w:b/>
          <w:bCs/>
          <w:color w:val="222222"/>
          <w:shd w:val="clear" w:color="auto" w:fill="FFFFFF"/>
        </w:rPr>
        <w:lastRenderedPageBreak/>
        <w:t>Works Cited</w:t>
      </w:r>
    </w:p>
    <w:p w14:paraId="5B03DC8E" w14:textId="13E7821D" w:rsidR="009E1025" w:rsidRPr="009E1025" w:rsidRDefault="00C62D66" w:rsidP="009E1025">
      <w:pPr>
        <w:pStyle w:val="NormalWeb"/>
        <w:spacing w:before="0" w:beforeAutospacing="0" w:after="0" w:afterAutospacing="0" w:line="480" w:lineRule="auto"/>
        <w:ind w:left="720" w:hanging="720"/>
        <w:rPr>
          <w:color w:val="222222"/>
          <w:shd w:val="clear" w:color="auto" w:fill="FFFFFF"/>
        </w:rPr>
      </w:pPr>
      <w:r w:rsidRPr="009E1025">
        <w:rPr>
          <w:color w:val="222222"/>
          <w:shd w:val="clear" w:color="auto" w:fill="FFFFFF"/>
        </w:rPr>
        <w:t>Alexander, Catherine, Nicky Gregson, and Zsuzsa Gille. "Food waste." </w:t>
      </w:r>
      <w:r w:rsidRPr="009E1025">
        <w:rPr>
          <w:i/>
          <w:iCs/>
          <w:color w:val="222222"/>
          <w:shd w:val="clear" w:color="auto" w:fill="FFFFFF"/>
        </w:rPr>
        <w:t>The handbook of food research</w:t>
      </w:r>
      <w:r w:rsidRPr="009E1025">
        <w:rPr>
          <w:color w:val="222222"/>
          <w:shd w:val="clear" w:color="auto" w:fill="FFFFFF"/>
        </w:rPr>
        <w:t> 1 (2013): 471-483.</w:t>
      </w:r>
    </w:p>
    <w:p w14:paraId="03C008A1" w14:textId="77777777" w:rsidR="009E1025" w:rsidRPr="009E1025" w:rsidRDefault="009E1025" w:rsidP="009E1025">
      <w:pPr>
        <w:pStyle w:val="NormalWeb"/>
        <w:spacing w:before="0" w:beforeAutospacing="0" w:after="0" w:afterAutospacing="0" w:line="480" w:lineRule="auto"/>
        <w:ind w:left="720" w:hanging="720"/>
        <w:rPr>
          <w:color w:val="222222"/>
          <w:shd w:val="clear" w:color="auto" w:fill="FFFFFF"/>
        </w:rPr>
      </w:pPr>
      <w:r w:rsidRPr="009E1025">
        <w:t>G</w:t>
      </w:r>
      <w:r w:rsidRPr="009E1025">
        <w:rPr>
          <w:color w:val="222222"/>
          <w:shd w:val="clear" w:color="auto" w:fill="FFFFFF"/>
        </w:rPr>
        <w:t>erba, Charles P., et al. "Sources of microbial pathogens in municipal solid waste landfills in the United States of America." </w:t>
      </w:r>
      <w:r w:rsidRPr="009E1025">
        <w:rPr>
          <w:i/>
          <w:iCs/>
          <w:color w:val="222222"/>
          <w:shd w:val="clear" w:color="auto" w:fill="FFFFFF"/>
        </w:rPr>
        <w:t>Waste Management &amp; Research</w:t>
      </w:r>
      <w:r w:rsidRPr="009E1025">
        <w:rPr>
          <w:color w:val="222222"/>
          <w:shd w:val="clear" w:color="auto" w:fill="FFFFFF"/>
        </w:rPr>
        <w:t> 29.8 (2011): 781-790.</w:t>
      </w:r>
    </w:p>
    <w:p w14:paraId="047F7F6A" w14:textId="77777777" w:rsidR="009E1025" w:rsidRPr="009E1025" w:rsidRDefault="009E1025" w:rsidP="009E1025">
      <w:pPr>
        <w:pStyle w:val="NormalWeb"/>
        <w:spacing w:before="0" w:beforeAutospacing="0" w:after="0" w:afterAutospacing="0" w:line="480" w:lineRule="auto"/>
        <w:ind w:left="720" w:hanging="720"/>
        <w:rPr>
          <w:color w:val="222222"/>
          <w:shd w:val="clear" w:color="auto" w:fill="FFFFFF"/>
        </w:rPr>
      </w:pPr>
      <w:r w:rsidRPr="009E1025">
        <w:rPr>
          <w:color w:val="222222"/>
          <w:shd w:val="clear" w:color="auto" w:fill="FFFFFF"/>
        </w:rPr>
        <w:t>Gunders, Dana, and Jonathan Bloom. </w:t>
      </w:r>
      <w:r w:rsidRPr="009E1025">
        <w:rPr>
          <w:i/>
          <w:iCs/>
          <w:color w:val="222222"/>
          <w:shd w:val="clear" w:color="auto" w:fill="FFFFFF"/>
        </w:rPr>
        <w:t>Wasted: How America is losing up to 40 percent of its food from farm to fork to landfill</w:t>
      </w:r>
      <w:r w:rsidRPr="009E1025">
        <w:rPr>
          <w:color w:val="222222"/>
          <w:shd w:val="clear" w:color="auto" w:fill="FFFFFF"/>
        </w:rPr>
        <w:t>. Vol. 18. New York: Natural Resources Defense Council, 2017.</w:t>
      </w:r>
    </w:p>
    <w:p w14:paraId="5F2A6334" w14:textId="77777777" w:rsidR="009E1025" w:rsidRPr="009E1025" w:rsidRDefault="009E1025" w:rsidP="009E1025">
      <w:pPr>
        <w:pStyle w:val="NormalWeb"/>
        <w:spacing w:before="0" w:beforeAutospacing="0" w:after="0" w:afterAutospacing="0" w:line="480" w:lineRule="auto"/>
        <w:ind w:left="720" w:hanging="720"/>
        <w:rPr>
          <w:color w:val="222222"/>
          <w:shd w:val="clear" w:color="auto" w:fill="FFFFFF"/>
        </w:rPr>
      </w:pPr>
      <w:r w:rsidRPr="009E1025">
        <w:rPr>
          <w:color w:val="222222"/>
          <w:shd w:val="clear" w:color="auto" w:fill="FFFFFF"/>
        </w:rPr>
        <w:t>Scharff, Heijo, et al. "The impact of landfill management approaches on methane emissions." </w:t>
      </w:r>
      <w:r w:rsidRPr="009E1025">
        <w:rPr>
          <w:i/>
          <w:iCs/>
          <w:color w:val="222222"/>
          <w:shd w:val="clear" w:color="auto" w:fill="FFFFFF"/>
        </w:rPr>
        <w:t>Waste Management &amp; Research</w:t>
      </w:r>
      <w:r w:rsidRPr="009E1025">
        <w:rPr>
          <w:color w:val="222222"/>
          <w:shd w:val="clear" w:color="auto" w:fill="FFFFFF"/>
        </w:rPr>
        <w:t> 42.11 (2024): 1052-1064.</w:t>
      </w:r>
    </w:p>
    <w:p w14:paraId="7299011C" w14:textId="77777777" w:rsidR="009E1025" w:rsidRPr="009E1025" w:rsidRDefault="009E1025" w:rsidP="009E1025">
      <w:pPr>
        <w:pStyle w:val="NormalWeb"/>
        <w:spacing w:before="0" w:beforeAutospacing="0" w:after="0" w:afterAutospacing="0" w:line="480" w:lineRule="auto"/>
        <w:ind w:left="720" w:hanging="720"/>
      </w:pPr>
      <w:r w:rsidRPr="009E1025">
        <w:t>Skaf, L., et al. “Unfolding Hidden Environmental Impacts of Food Waste: An Assessment for Fifteen Countries of the World.” </w:t>
      </w:r>
      <w:r w:rsidRPr="009E1025">
        <w:rPr>
          <w:i/>
          <w:iCs/>
        </w:rPr>
        <w:t>Journal of Cleaner Production</w:t>
      </w:r>
      <w:r w:rsidRPr="009E1025">
        <w:t xml:space="preserve">, vol. 310, no. 310, Aug. 2021, p. 127523, </w:t>
      </w:r>
      <w:hyperlink r:id="rId6" w:history="1">
        <w:r w:rsidRPr="009E1025">
          <w:rPr>
            <w:rStyle w:val="Hyperlink"/>
          </w:rPr>
          <w:t>https://doi.org/10.1016/j.jclepro.2021.127523</w:t>
        </w:r>
      </w:hyperlink>
      <w:r w:rsidRPr="009E1025">
        <w:t>.</w:t>
      </w:r>
    </w:p>
    <w:p w14:paraId="440B92D5" w14:textId="43108A15" w:rsidR="009E1025" w:rsidRPr="009E1025" w:rsidRDefault="009E1025" w:rsidP="009E1025">
      <w:pPr>
        <w:pStyle w:val="NormalWeb"/>
        <w:spacing w:before="0" w:beforeAutospacing="0" w:after="0" w:afterAutospacing="0" w:line="480" w:lineRule="auto"/>
        <w:ind w:left="720" w:hanging="720"/>
      </w:pPr>
      <w:r w:rsidRPr="009E1025">
        <w:rPr>
          <w:color w:val="000000"/>
        </w:rPr>
        <w:t>IMDb. “Wasted! The Story of Food Waste (2017) | TRAILER.” </w:t>
      </w:r>
      <w:r w:rsidRPr="009E1025">
        <w:rPr>
          <w:i/>
          <w:iCs/>
          <w:color w:val="000000"/>
        </w:rPr>
        <w:t>YouTube</w:t>
      </w:r>
      <w:r w:rsidRPr="009E1025">
        <w:rPr>
          <w:color w:val="000000"/>
        </w:rPr>
        <w:t xml:space="preserve">, 24 Aug. 2017, </w:t>
      </w:r>
      <w:hyperlink r:id="rId7" w:history="1">
        <w:r w:rsidRPr="009E1025">
          <w:rPr>
            <w:rStyle w:val="Hyperlink"/>
          </w:rPr>
          <w:t>www.youtube.com/watch?v=AcVNFJn7NgI</w:t>
        </w:r>
      </w:hyperlink>
      <w:r w:rsidRPr="009E1025">
        <w:rPr>
          <w:color w:val="000000"/>
        </w:rPr>
        <w:t>.</w:t>
      </w:r>
      <w:r w:rsidRPr="009E1025">
        <w:rPr>
          <w:color w:val="000000"/>
        </w:rPr>
        <w:t xml:space="preserve"> </w:t>
      </w:r>
    </w:p>
    <w:p w14:paraId="0B0CCAE0" w14:textId="77777777" w:rsidR="009E1025" w:rsidRPr="009E1025" w:rsidRDefault="009E1025" w:rsidP="009E1025">
      <w:pPr>
        <w:pStyle w:val="NormalWeb"/>
        <w:rPr>
          <w:color w:val="000000"/>
        </w:rPr>
      </w:pPr>
      <w:r w:rsidRPr="009E1025">
        <w:rPr>
          <w:color w:val="000000"/>
        </w:rPr>
        <w:t>‌</w:t>
      </w:r>
    </w:p>
    <w:p w14:paraId="03AC4822" w14:textId="77777777" w:rsidR="009E1025" w:rsidRPr="009E1025" w:rsidRDefault="009E1025" w:rsidP="009E1025">
      <w:pPr>
        <w:pStyle w:val="NormalWeb"/>
        <w:spacing w:before="0" w:beforeAutospacing="0" w:after="0" w:afterAutospacing="0" w:line="480" w:lineRule="auto"/>
        <w:ind w:left="720" w:hanging="720"/>
        <w:rPr>
          <w:color w:val="222222"/>
          <w:shd w:val="clear" w:color="auto" w:fill="FFFFFF"/>
        </w:rPr>
      </w:pPr>
    </w:p>
    <w:p w14:paraId="10D6ACCE" w14:textId="77777777" w:rsidR="009E1025" w:rsidRPr="009E1025" w:rsidRDefault="009E1025" w:rsidP="009E1025">
      <w:pPr>
        <w:pStyle w:val="NormalWeb"/>
        <w:spacing w:before="0" w:beforeAutospacing="0" w:after="0" w:afterAutospacing="0" w:line="480" w:lineRule="auto"/>
        <w:ind w:left="720" w:hanging="720"/>
        <w:rPr>
          <w:color w:val="222222"/>
          <w:shd w:val="clear" w:color="auto" w:fill="FFFFFF"/>
        </w:rPr>
      </w:pPr>
    </w:p>
    <w:p w14:paraId="0C2272BA" w14:textId="77777777" w:rsidR="009E1025" w:rsidRPr="009E1025" w:rsidRDefault="009E1025" w:rsidP="009E1025">
      <w:pPr>
        <w:pStyle w:val="NormalWeb"/>
        <w:spacing w:before="0" w:beforeAutospacing="0" w:after="0" w:afterAutospacing="0" w:line="480" w:lineRule="auto"/>
        <w:ind w:left="720" w:hanging="720"/>
        <w:rPr>
          <w:color w:val="222222"/>
          <w:shd w:val="clear" w:color="auto" w:fill="FFFFFF"/>
        </w:rPr>
      </w:pPr>
    </w:p>
    <w:p w14:paraId="34DFA92F" w14:textId="77777777" w:rsidR="00C62D66" w:rsidRDefault="00C62D66" w:rsidP="00C62D66"/>
    <w:p w14:paraId="26F67600" w14:textId="77777777" w:rsidR="00C62D66" w:rsidRDefault="00C62D66" w:rsidP="00C62D66">
      <w:pPr>
        <w:spacing w:line="480" w:lineRule="auto"/>
        <w:jc w:val="both"/>
      </w:pPr>
    </w:p>
    <w:p w14:paraId="6A1C6DE7" w14:textId="77777777" w:rsidR="00C62D66" w:rsidRDefault="00C62D66" w:rsidP="00C62D66">
      <w:pPr>
        <w:spacing w:line="480" w:lineRule="auto"/>
        <w:jc w:val="both"/>
      </w:pPr>
    </w:p>
    <w:p w14:paraId="47661D27" w14:textId="77777777" w:rsidR="00A75C6F" w:rsidRPr="00B267AE" w:rsidRDefault="00A75C6F" w:rsidP="009E1025">
      <w:pPr>
        <w:jc w:val="both"/>
      </w:pPr>
    </w:p>
    <w:sectPr w:rsidR="00A75C6F" w:rsidRPr="00B267A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9BA6" w14:textId="77777777" w:rsidR="00C378BA" w:rsidRDefault="00C378BA" w:rsidP="00297567">
      <w:r>
        <w:separator/>
      </w:r>
    </w:p>
  </w:endnote>
  <w:endnote w:type="continuationSeparator" w:id="0">
    <w:p w14:paraId="49A548F8" w14:textId="77777777" w:rsidR="00C378BA" w:rsidRDefault="00C378BA" w:rsidP="0029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6973910"/>
      <w:docPartObj>
        <w:docPartGallery w:val="Page Numbers (Bottom of Page)"/>
        <w:docPartUnique/>
      </w:docPartObj>
    </w:sdtPr>
    <w:sdtContent>
      <w:p w14:paraId="50A021CA" w14:textId="070021DF" w:rsidR="00297567" w:rsidRDefault="00297567" w:rsidP="00920D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E27074" w14:textId="77777777" w:rsidR="00297567" w:rsidRDefault="00297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2183378"/>
      <w:docPartObj>
        <w:docPartGallery w:val="Page Numbers (Bottom of Page)"/>
        <w:docPartUnique/>
      </w:docPartObj>
    </w:sdtPr>
    <w:sdtContent>
      <w:p w14:paraId="4024278C" w14:textId="30C751A9" w:rsidR="00297567" w:rsidRDefault="00297567" w:rsidP="00920D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8C77CF" w14:textId="77777777" w:rsidR="00297567" w:rsidRDefault="00297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3578F" w14:textId="77777777" w:rsidR="00C378BA" w:rsidRDefault="00C378BA" w:rsidP="00297567">
      <w:r>
        <w:separator/>
      </w:r>
    </w:p>
  </w:footnote>
  <w:footnote w:type="continuationSeparator" w:id="0">
    <w:p w14:paraId="6B5FEFC2" w14:textId="77777777" w:rsidR="00C378BA" w:rsidRDefault="00C378BA" w:rsidP="00297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AE"/>
    <w:rsid w:val="00297567"/>
    <w:rsid w:val="00392CA9"/>
    <w:rsid w:val="0052530C"/>
    <w:rsid w:val="009E1025"/>
    <w:rsid w:val="00A75C6F"/>
    <w:rsid w:val="00B267AE"/>
    <w:rsid w:val="00C378BA"/>
    <w:rsid w:val="00C6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45B08C"/>
  <w15:chartTrackingRefBased/>
  <w15:docId w15:val="{59E90573-7A62-434B-A569-5C13B586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7A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26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7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7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7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7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7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7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7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7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7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7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7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7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7AE"/>
    <w:rPr>
      <w:rFonts w:eastAsiaTheme="majorEastAsia" w:cstheme="majorBidi"/>
      <w:color w:val="272727" w:themeColor="text1" w:themeTint="D8"/>
    </w:rPr>
  </w:style>
  <w:style w:type="paragraph" w:styleId="Title">
    <w:name w:val="Title"/>
    <w:basedOn w:val="Normal"/>
    <w:next w:val="Normal"/>
    <w:link w:val="TitleChar"/>
    <w:uiPriority w:val="10"/>
    <w:qFormat/>
    <w:rsid w:val="00B267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7AE"/>
    <w:pPr>
      <w:spacing w:before="160"/>
      <w:jc w:val="center"/>
    </w:pPr>
    <w:rPr>
      <w:i/>
      <w:iCs/>
      <w:color w:val="404040" w:themeColor="text1" w:themeTint="BF"/>
    </w:rPr>
  </w:style>
  <w:style w:type="character" w:customStyle="1" w:styleId="QuoteChar">
    <w:name w:val="Quote Char"/>
    <w:basedOn w:val="DefaultParagraphFont"/>
    <w:link w:val="Quote"/>
    <w:uiPriority w:val="29"/>
    <w:rsid w:val="00B267AE"/>
    <w:rPr>
      <w:i/>
      <w:iCs/>
      <w:color w:val="404040" w:themeColor="text1" w:themeTint="BF"/>
    </w:rPr>
  </w:style>
  <w:style w:type="paragraph" w:styleId="ListParagraph">
    <w:name w:val="List Paragraph"/>
    <w:basedOn w:val="Normal"/>
    <w:uiPriority w:val="34"/>
    <w:qFormat/>
    <w:rsid w:val="00B267AE"/>
    <w:pPr>
      <w:ind w:left="720"/>
      <w:contextualSpacing/>
    </w:pPr>
  </w:style>
  <w:style w:type="character" w:styleId="IntenseEmphasis">
    <w:name w:val="Intense Emphasis"/>
    <w:basedOn w:val="DefaultParagraphFont"/>
    <w:uiPriority w:val="21"/>
    <w:qFormat/>
    <w:rsid w:val="00B267AE"/>
    <w:rPr>
      <w:i/>
      <w:iCs/>
      <w:color w:val="0F4761" w:themeColor="accent1" w:themeShade="BF"/>
    </w:rPr>
  </w:style>
  <w:style w:type="paragraph" w:styleId="IntenseQuote">
    <w:name w:val="Intense Quote"/>
    <w:basedOn w:val="Normal"/>
    <w:next w:val="Normal"/>
    <w:link w:val="IntenseQuoteChar"/>
    <w:uiPriority w:val="30"/>
    <w:qFormat/>
    <w:rsid w:val="00B26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7AE"/>
    <w:rPr>
      <w:i/>
      <w:iCs/>
      <w:color w:val="0F4761" w:themeColor="accent1" w:themeShade="BF"/>
    </w:rPr>
  </w:style>
  <w:style w:type="character" w:styleId="IntenseReference">
    <w:name w:val="Intense Reference"/>
    <w:basedOn w:val="DefaultParagraphFont"/>
    <w:uiPriority w:val="32"/>
    <w:qFormat/>
    <w:rsid w:val="00B267AE"/>
    <w:rPr>
      <w:b/>
      <w:bCs/>
      <w:smallCaps/>
      <w:color w:val="0F4761" w:themeColor="accent1" w:themeShade="BF"/>
      <w:spacing w:val="5"/>
    </w:rPr>
  </w:style>
  <w:style w:type="character" w:styleId="Hyperlink">
    <w:name w:val="Hyperlink"/>
    <w:basedOn w:val="DefaultParagraphFont"/>
    <w:uiPriority w:val="99"/>
    <w:unhideWhenUsed/>
    <w:rsid w:val="00A75C6F"/>
    <w:rPr>
      <w:color w:val="467886" w:themeColor="hyperlink"/>
      <w:u w:val="single"/>
    </w:rPr>
  </w:style>
  <w:style w:type="paragraph" w:styleId="Header">
    <w:name w:val="header"/>
    <w:basedOn w:val="Normal"/>
    <w:link w:val="HeaderChar"/>
    <w:uiPriority w:val="99"/>
    <w:unhideWhenUsed/>
    <w:rsid w:val="00297567"/>
    <w:pPr>
      <w:tabs>
        <w:tab w:val="center" w:pos="4680"/>
        <w:tab w:val="right" w:pos="9360"/>
      </w:tabs>
    </w:pPr>
  </w:style>
  <w:style w:type="character" w:customStyle="1" w:styleId="HeaderChar">
    <w:name w:val="Header Char"/>
    <w:basedOn w:val="DefaultParagraphFont"/>
    <w:link w:val="Header"/>
    <w:uiPriority w:val="99"/>
    <w:rsid w:val="0029756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97567"/>
    <w:pPr>
      <w:tabs>
        <w:tab w:val="center" w:pos="4680"/>
        <w:tab w:val="right" w:pos="9360"/>
      </w:tabs>
    </w:pPr>
  </w:style>
  <w:style w:type="character" w:customStyle="1" w:styleId="FooterChar">
    <w:name w:val="Footer Char"/>
    <w:basedOn w:val="DefaultParagraphFont"/>
    <w:link w:val="Footer"/>
    <w:uiPriority w:val="99"/>
    <w:rsid w:val="00297567"/>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297567"/>
  </w:style>
  <w:style w:type="paragraph" w:styleId="NormalWeb">
    <w:name w:val="Normal (Web)"/>
    <w:basedOn w:val="Normal"/>
    <w:uiPriority w:val="99"/>
    <w:unhideWhenUsed/>
    <w:rsid w:val="00C62D66"/>
    <w:pPr>
      <w:spacing w:before="100" w:beforeAutospacing="1" w:after="100" w:afterAutospacing="1"/>
    </w:pPr>
  </w:style>
  <w:style w:type="character" w:styleId="UnresolvedMention">
    <w:name w:val="Unresolved Mention"/>
    <w:basedOn w:val="DefaultParagraphFont"/>
    <w:uiPriority w:val="99"/>
    <w:semiHidden/>
    <w:unhideWhenUsed/>
    <w:rsid w:val="009E1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youtube.com/watch?v=AcVNFJn7Ng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jclepro.2021.12752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Giuliana G. Virelli</dc:creator>
  <cp:keywords/>
  <dc:description/>
  <cp:lastModifiedBy>Giuliana G. Virelli</cp:lastModifiedBy>
  <cp:revision>2</cp:revision>
  <dcterms:created xsi:type="dcterms:W3CDTF">2025-11-30T03:01:00Z</dcterms:created>
  <dcterms:modified xsi:type="dcterms:W3CDTF">2025-11-30T03:57:00Z</dcterms:modified>
</cp:coreProperties>
</file>